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2B" w:rsidRDefault="00CB3D2B" w:rsidP="00CB3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F612DE" w:rsidRPr="007E2C01" w:rsidRDefault="00CB3D2B" w:rsidP="00F612DE">
      <w:pPr>
        <w:jc w:val="center"/>
        <w:rPr>
          <w:b/>
          <w:sz w:val="28"/>
          <w:szCs w:val="28"/>
        </w:rPr>
      </w:pPr>
      <w:r w:rsidRPr="00F612DE">
        <w:rPr>
          <w:b/>
          <w:sz w:val="28"/>
          <w:szCs w:val="28"/>
        </w:rPr>
        <w:t>о проведении</w:t>
      </w:r>
      <w:r w:rsidR="00F612DE" w:rsidRPr="00F612DE">
        <w:rPr>
          <w:b/>
          <w:sz w:val="28"/>
          <w:szCs w:val="28"/>
        </w:rPr>
        <w:t xml:space="preserve"> </w:t>
      </w:r>
      <w:r w:rsidR="00F612DE" w:rsidRPr="007E2C01">
        <w:rPr>
          <w:b/>
          <w:sz w:val="28"/>
          <w:szCs w:val="28"/>
        </w:rPr>
        <w:t>отбор</w:t>
      </w:r>
      <w:r w:rsidR="00F612DE">
        <w:rPr>
          <w:b/>
          <w:sz w:val="28"/>
          <w:szCs w:val="28"/>
        </w:rPr>
        <w:t>а</w:t>
      </w:r>
      <w:r w:rsidR="00F612DE" w:rsidRPr="007E2C01">
        <w:rPr>
          <w:b/>
          <w:sz w:val="28"/>
          <w:szCs w:val="28"/>
        </w:rPr>
        <w:t xml:space="preserve"> банков для участия </w:t>
      </w:r>
    </w:p>
    <w:p w:rsidR="00F612DE" w:rsidRDefault="00F612DE" w:rsidP="00F612DE">
      <w:pPr>
        <w:jc w:val="center"/>
        <w:rPr>
          <w:b/>
          <w:sz w:val="28"/>
          <w:szCs w:val="28"/>
        </w:rPr>
      </w:pPr>
      <w:r w:rsidRPr="007E2C01">
        <w:rPr>
          <w:b/>
          <w:sz w:val="28"/>
          <w:szCs w:val="28"/>
        </w:rPr>
        <w:t xml:space="preserve">в реализации мероприятия по предоставлению гражданам мер государственной поддержки в соответствии </w:t>
      </w:r>
    </w:p>
    <w:p w:rsidR="00F612DE" w:rsidRPr="007E2C01" w:rsidRDefault="00F612DE" w:rsidP="00F612DE">
      <w:pPr>
        <w:jc w:val="center"/>
        <w:rPr>
          <w:b/>
          <w:sz w:val="28"/>
          <w:szCs w:val="28"/>
        </w:rPr>
      </w:pPr>
      <w:r w:rsidRPr="007E2C01">
        <w:rPr>
          <w:b/>
          <w:sz w:val="28"/>
          <w:szCs w:val="28"/>
        </w:rPr>
        <w:t>с Законом Мурманской области от 27.12.2021</w:t>
      </w:r>
      <w:r w:rsidRPr="007E2C01">
        <w:rPr>
          <w:b/>
          <w:sz w:val="28"/>
          <w:szCs w:val="28"/>
        </w:rPr>
        <w:br/>
        <w:t xml:space="preserve"> №  2723-01-ЗМО «О содействии развитию льготного ипотечного кредитования и мерах государственной поддержки по улучшению жилищных условий граждан в Мурманской области»</w:t>
      </w:r>
    </w:p>
    <w:p w:rsidR="00CB3D2B" w:rsidRDefault="00CB3D2B" w:rsidP="00194DB6">
      <w:pPr>
        <w:pStyle w:val="ConsPlusTitle"/>
        <w:widowControl/>
        <w:jc w:val="center"/>
        <w:rPr>
          <w:sz w:val="28"/>
          <w:szCs w:val="28"/>
        </w:rPr>
      </w:pPr>
      <w:r w:rsidRPr="00022616">
        <w:rPr>
          <w:sz w:val="28"/>
          <w:szCs w:val="28"/>
        </w:rPr>
        <w:t xml:space="preserve"> </w:t>
      </w:r>
    </w:p>
    <w:p w:rsidR="00194DB6" w:rsidRPr="00194DB6" w:rsidRDefault="00194DB6" w:rsidP="00194DB6">
      <w:pPr>
        <w:pStyle w:val="ConsPlusTitle"/>
        <w:widowControl/>
        <w:jc w:val="center"/>
        <w:rPr>
          <w:sz w:val="28"/>
          <w:szCs w:val="28"/>
        </w:rPr>
      </w:pPr>
    </w:p>
    <w:p w:rsidR="00F612DE" w:rsidRDefault="00F612DE" w:rsidP="00F612DE">
      <w:pPr>
        <w:numPr>
          <w:ilvl w:val="0"/>
          <w:numId w:val="5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и адрес организатора конкурсного отбора:</w:t>
      </w:r>
    </w:p>
    <w:p w:rsidR="00F612DE" w:rsidRPr="000065B3" w:rsidRDefault="00F612DE" w:rsidP="00F61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строительства Мурманской области, 183016, г. Мурманск, ул. Софьи Перовской, д. 2. Электронная почта </w:t>
      </w:r>
      <w:r>
        <w:rPr>
          <w:sz w:val="28"/>
          <w:szCs w:val="28"/>
          <w:lang w:val="en-US"/>
        </w:rPr>
        <w:t>stroy</w:t>
      </w:r>
      <w:r w:rsidRPr="000065B3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gov</w:t>
      </w:r>
      <w:r w:rsidRPr="000065B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murman</w:t>
      </w:r>
      <w:r w:rsidRPr="000065B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F612DE" w:rsidRPr="000065B3" w:rsidRDefault="00F612DE" w:rsidP="00F612DE">
      <w:pPr>
        <w:jc w:val="both"/>
        <w:rPr>
          <w:sz w:val="28"/>
          <w:szCs w:val="28"/>
        </w:rPr>
      </w:pPr>
    </w:p>
    <w:p w:rsidR="004F06D2" w:rsidRPr="004F06D2" w:rsidRDefault="004F06D2" w:rsidP="004F06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 Цель</w:t>
      </w:r>
      <w:r w:rsidR="00CB3D2B" w:rsidRPr="00A54701">
        <w:rPr>
          <w:b/>
          <w:sz w:val="28"/>
          <w:szCs w:val="28"/>
        </w:rPr>
        <w:t xml:space="preserve"> конкурсного отбора</w:t>
      </w:r>
      <w:r w:rsidR="00A54701" w:rsidRPr="00A54701">
        <w:rPr>
          <w:b/>
          <w:sz w:val="28"/>
          <w:szCs w:val="28"/>
        </w:rPr>
        <w:t>:</w:t>
      </w:r>
      <w:r w:rsidRPr="004F06D2">
        <w:rPr>
          <w:b/>
          <w:sz w:val="28"/>
          <w:szCs w:val="28"/>
        </w:rPr>
        <w:t xml:space="preserve"> </w:t>
      </w:r>
      <w:r w:rsidR="007A22AD">
        <w:rPr>
          <w:sz w:val="28"/>
          <w:szCs w:val="28"/>
        </w:rPr>
        <w:t xml:space="preserve">определение банка </w:t>
      </w:r>
      <w:r w:rsidRPr="004F06D2">
        <w:rPr>
          <w:sz w:val="28"/>
          <w:szCs w:val="28"/>
        </w:rPr>
        <w:t xml:space="preserve">для </w:t>
      </w:r>
      <w:r w:rsidR="007A22AD">
        <w:rPr>
          <w:sz w:val="28"/>
          <w:szCs w:val="28"/>
        </w:rPr>
        <w:t xml:space="preserve">обслуживания средств граждан, предоставляемых им в качестве единовременной денежной выплаты, </w:t>
      </w:r>
    </w:p>
    <w:p w:rsidR="004F06D2" w:rsidRPr="004F06D2" w:rsidRDefault="004F06D2" w:rsidP="004F06D2">
      <w:pPr>
        <w:jc w:val="both"/>
        <w:rPr>
          <w:sz w:val="28"/>
          <w:szCs w:val="28"/>
        </w:rPr>
      </w:pPr>
      <w:r w:rsidRPr="004F06D2">
        <w:rPr>
          <w:sz w:val="28"/>
          <w:szCs w:val="28"/>
        </w:rPr>
        <w:t>в соответствии с Законом Мурманской области от 27.12.2021  №  2723-01-ЗМО «О содействии развитию льготного ипотечного кредитования и мерах государственной поддержки по улучшению жилищных условий граждан в Мурманской области»</w:t>
      </w:r>
      <w:r>
        <w:rPr>
          <w:sz w:val="28"/>
          <w:szCs w:val="28"/>
        </w:rPr>
        <w:t>.</w:t>
      </w:r>
    </w:p>
    <w:p w:rsidR="00CB3D2B" w:rsidRDefault="00CB3D2B" w:rsidP="00194DB6">
      <w:pPr>
        <w:jc w:val="both"/>
        <w:rPr>
          <w:sz w:val="28"/>
          <w:szCs w:val="28"/>
        </w:rPr>
      </w:pPr>
    </w:p>
    <w:p w:rsidR="00CB3D2B" w:rsidRDefault="000065B3" w:rsidP="000065B3">
      <w:pPr>
        <w:jc w:val="both"/>
        <w:rPr>
          <w:b/>
          <w:sz w:val="28"/>
          <w:szCs w:val="28"/>
        </w:rPr>
      </w:pPr>
      <w:r w:rsidRPr="000065B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С</w:t>
      </w:r>
      <w:r w:rsidR="00CB3D2B">
        <w:rPr>
          <w:b/>
          <w:sz w:val="28"/>
          <w:szCs w:val="28"/>
        </w:rPr>
        <w:t xml:space="preserve">роки </w:t>
      </w:r>
      <w:r>
        <w:rPr>
          <w:b/>
          <w:sz w:val="28"/>
          <w:szCs w:val="28"/>
        </w:rPr>
        <w:t>проведения отбора</w:t>
      </w:r>
      <w:r w:rsidR="00CB3D2B">
        <w:rPr>
          <w:b/>
          <w:sz w:val="28"/>
          <w:szCs w:val="28"/>
        </w:rPr>
        <w:t>:</w:t>
      </w:r>
    </w:p>
    <w:p w:rsidR="00194DB6" w:rsidRDefault="00CB3D2B" w:rsidP="00194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строительства </w:t>
      </w:r>
      <w:r w:rsidR="00194DB6">
        <w:rPr>
          <w:sz w:val="28"/>
          <w:szCs w:val="28"/>
        </w:rPr>
        <w:t>Мурманской области</w:t>
      </w:r>
    </w:p>
    <w:p w:rsidR="00CB3D2B" w:rsidRDefault="00194DB6" w:rsidP="00194DB6">
      <w:pPr>
        <w:jc w:val="both"/>
        <w:rPr>
          <w:sz w:val="28"/>
          <w:szCs w:val="28"/>
        </w:rPr>
      </w:pPr>
      <w:r w:rsidRPr="00194DB6">
        <w:rPr>
          <w:b/>
          <w:i/>
          <w:sz w:val="28"/>
          <w:szCs w:val="28"/>
        </w:rPr>
        <w:t>Дата начала приема заявок:</w:t>
      </w:r>
      <w:r>
        <w:rPr>
          <w:sz w:val="28"/>
          <w:szCs w:val="28"/>
        </w:rPr>
        <w:t xml:space="preserve"> </w:t>
      </w:r>
      <w:r w:rsidR="00455D75">
        <w:rPr>
          <w:sz w:val="28"/>
          <w:szCs w:val="28"/>
        </w:rPr>
        <w:t>15.00</w:t>
      </w:r>
      <w:r w:rsidR="00CB3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CB3D2B">
        <w:rPr>
          <w:sz w:val="28"/>
          <w:szCs w:val="28"/>
        </w:rPr>
        <w:t>московско</w:t>
      </w:r>
      <w:r>
        <w:rPr>
          <w:sz w:val="28"/>
          <w:szCs w:val="28"/>
        </w:rPr>
        <w:t>му</w:t>
      </w:r>
      <w:r w:rsidR="00CB3D2B">
        <w:rPr>
          <w:sz w:val="28"/>
          <w:szCs w:val="28"/>
        </w:rPr>
        <w:t xml:space="preserve"> времени</w:t>
      </w:r>
      <w:r w:rsidR="00455D75">
        <w:rPr>
          <w:sz w:val="28"/>
          <w:szCs w:val="28"/>
        </w:rPr>
        <w:t xml:space="preserve"> 02</w:t>
      </w:r>
      <w:r w:rsidR="00220729">
        <w:rPr>
          <w:sz w:val="28"/>
          <w:szCs w:val="28"/>
        </w:rPr>
        <w:t>.09</w:t>
      </w:r>
      <w:r w:rsidR="00C6663A">
        <w:rPr>
          <w:sz w:val="28"/>
          <w:szCs w:val="28"/>
        </w:rPr>
        <w:t>.20</w:t>
      </w:r>
      <w:r w:rsidR="004F06D2">
        <w:rPr>
          <w:sz w:val="28"/>
          <w:szCs w:val="28"/>
        </w:rPr>
        <w:t>22</w:t>
      </w:r>
      <w:r w:rsidR="00CB3D2B">
        <w:rPr>
          <w:sz w:val="28"/>
          <w:szCs w:val="28"/>
        </w:rPr>
        <w:t xml:space="preserve"> года.</w:t>
      </w:r>
    </w:p>
    <w:p w:rsidR="00CB3D2B" w:rsidRDefault="00CB3D2B" w:rsidP="00194DB6">
      <w:pPr>
        <w:jc w:val="both"/>
        <w:rPr>
          <w:sz w:val="28"/>
          <w:szCs w:val="28"/>
        </w:rPr>
      </w:pPr>
      <w:r w:rsidRPr="00194DB6">
        <w:rPr>
          <w:b/>
          <w:i/>
          <w:sz w:val="28"/>
          <w:szCs w:val="28"/>
        </w:rPr>
        <w:t>Дата окончания приема заявок:</w:t>
      </w:r>
      <w:r>
        <w:rPr>
          <w:sz w:val="28"/>
          <w:szCs w:val="28"/>
        </w:rPr>
        <w:t xml:space="preserve"> 17.15 </w:t>
      </w:r>
      <w:r w:rsidR="00194DB6">
        <w:rPr>
          <w:sz w:val="28"/>
          <w:szCs w:val="28"/>
        </w:rPr>
        <w:t>по московскому времени</w:t>
      </w:r>
      <w:r w:rsidR="00220729">
        <w:rPr>
          <w:sz w:val="28"/>
          <w:szCs w:val="28"/>
        </w:rPr>
        <w:t xml:space="preserve"> 13.09</w:t>
      </w:r>
      <w:r w:rsidR="00C6663A">
        <w:rPr>
          <w:sz w:val="28"/>
          <w:szCs w:val="28"/>
        </w:rPr>
        <w:t>.20</w:t>
      </w:r>
      <w:r w:rsidR="00A54701">
        <w:rPr>
          <w:sz w:val="28"/>
          <w:szCs w:val="28"/>
        </w:rPr>
        <w:t>2</w:t>
      </w:r>
      <w:r w:rsidR="004F06D2">
        <w:rPr>
          <w:sz w:val="28"/>
          <w:szCs w:val="28"/>
        </w:rPr>
        <w:t>2</w:t>
      </w:r>
      <w:r w:rsidR="00015BA3">
        <w:rPr>
          <w:sz w:val="28"/>
          <w:szCs w:val="28"/>
        </w:rPr>
        <w:t xml:space="preserve"> </w:t>
      </w:r>
      <w:r w:rsidR="004F06D2">
        <w:rPr>
          <w:sz w:val="28"/>
          <w:szCs w:val="28"/>
        </w:rPr>
        <w:t>года.</w:t>
      </w:r>
    </w:p>
    <w:p w:rsidR="00CB3D2B" w:rsidRDefault="00CB3D2B" w:rsidP="00194DB6">
      <w:pPr>
        <w:jc w:val="both"/>
        <w:rPr>
          <w:sz w:val="28"/>
          <w:szCs w:val="28"/>
        </w:rPr>
      </w:pPr>
    </w:p>
    <w:p w:rsidR="00FD4366" w:rsidRDefault="00C6663A" w:rsidP="00FD4366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F06D2">
        <w:rPr>
          <w:sz w:val="28"/>
          <w:szCs w:val="28"/>
        </w:rPr>
        <w:t xml:space="preserve"> Перечень документов, необходимых для участи в отборе:</w:t>
      </w:r>
    </w:p>
    <w:p w:rsidR="00CB3D2B" w:rsidRPr="00B45850" w:rsidRDefault="00CB3D2B" w:rsidP="00B45850">
      <w:pPr>
        <w:autoSpaceDE w:val="0"/>
        <w:autoSpaceDN w:val="0"/>
        <w:adjustRightInd w:val="0"/>
        <w:jc w:val="both"/>
        <w:rPr>
          <w:b/>
          <w:bCs/>
        </w:rPr>
      </w:pP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>- заявление об участии в отборе по форме согласно приложению № 1 к Порядку</w:t>
      </w:r>
      <w:r>
        <w:rPr>
          <w:sz w:val="28"/>
          <w:szCs w:val="28"/>
        </w:rPr>
        <w:t>, утвержденно</w:t>
      </w:r>
      <w:r w:rsidR="00C6663A">
        <w:rPr>
          <w:sz w:val="28"/>
          <w:szCs w:val="28"/>
        </w:rPr>
        <w:t>му постановлением Правительства Мурманс</w:t>
      </w:r>
      <w:r w:rsidR="005B4040">
        <w:rPr>
          <w:sz w:val="28"/>
          <w:szCs w:val="28"/>
        </w:rPr>
        <w:t>кой области от 04.07.2022  № 525</w:t>
      </w:r>
      <w:r w:rsidR="00C6663A">
        <w:rPr>
          <w:sz w:val="28"/>
          <w:szCs w:val="28"/>
        </w:rPr>
        <w:t>-ПП</w:t>
      </w:r>
      <w:r w:rsidRPr="001345D2">
        <w:rPr>
          <w:sz w:val="28"/>
          <w:szCs w:val="28"/>
        </w:rPr>
        <w:t>, оформленное на бланке участника отбора;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>- заверенную копию лицензии Центрального банка Российской Федерации на осуществление банковских операций, в соответствии с которой банку предоставляется право на привлечение во вклады денежных средств физических лиц в рублях или в рублях и иностранной валюте;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>- выписку из единого государственного реестра юридических лиц;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 xml:space="preserve">- заверенную копию свидетельства о постановке на учет в налоговом органе; 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>- справку налогового органа об отсутствии у банка просроченной задолженности по уплате налоговых платежей перед бюджетами всех уровней по состоянию на последнюю отчетную дату, предшествующую дате подачи заявки;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>- справку о соблюдении обязательных нормативов, указанных в статье 62 Федерального закона от 10.07.2002 № 86-ФЗ;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lastRenderedPageBreak/>
        <w:t xml:space="preserve"> - документ, подтверждающий наличие на территории г. Мурманска и Мурманской области филиалов (внутренних структурных подразделений банка);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 xml:space="preserve"> - документы (справка налоговой инспекции), подтверждающие отсутствие у участника конкурса задолженности по уплате налоговых платежей перед бюджетами всех уровней;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 xml:space="preserve"> - сведения об опыте работы по предоставлению жилищных, в том числе ипотечных, кредитов на приобретение жилья;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 xml:space="preserve">- доверенность на осуществление действий уполномоченного лица от имени участника отбора; 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>- иные материалы и документы по желанию участника (общая численность сотрудников, и т.п.).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1345D2">
        <w:rPr>
          <w:sz w:val="28"/>
          <w:szCs w:val="28"/>
        </w:rPr>
        <w:t>должны быть подписаны уполномоченным лицом и заверены печатью (при наличии).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>Участники отбора несут ответственность за достоверность сведений, содержащихся в заявке.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>Заявка направляется в уполномоченный орган в запечатанном конверте.</w:t>
      </w:r>
    </w:p>
    <w:p w:rsidR="00194DB6" w:rsidRDefault="004F06D2" w:rsidP="00194DB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220729" w:rsidRDefault="00220729" w:rsidP="004F06D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подготовке Перечня документов необходимо пользоваться постановлени</w:t>
      </w:r>
      <w:r w:rsidR="004144C4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 xml:space="preserve"> Правительства Мурманской области </w:t>
      </w:r>
      <w:r w:rsidR="004144C4">
        <w:rPr>
          <w:b/>
          <w:sz w:val="28"/>
          <w:szCs w:val="28"/>
        </w:rPr>
        <w:t xml:space="preserve">от 02.09.2022 № 704-ПП </w:t>
      </w:r>
      <w:r>
        <w:rPr>
          <w:b/>
          <w:sz w:val="28"/>
          <w:szCs w:val="28"/>
        </w:rPr>
        <w:t xml:space="preserve">"О внесении изменений в некоторые постановления Правительства Мурманской области", размещенному по ссылке </w:t>
      </w:r>
      <w:r w:rsidRPr="00220729">
        <w:rPr>
          <w:b/>
          <w:sz w:val="28"/>
          <w:szCs w:val="28"/>
        </w:rPr>
        <w:t>https://minstroy.gov-murman.ru/activities/ipoteka/npa/</w:t>
      </w:r>
    </w:p>
    <w:p w:rsidR="00220729" w:rsidRDefault="00220729" w:rsidP="004F06D2">
      <w:pPr>
        <w:ind w:left="360"/>
        <w:jc w:val="both"/>
        <w:rPr>
          <w:b/>
          <w:sz w:val="28"/>
          <w:szCs w:val="28"/>
        </w:rPr>
      </w:pPr>
    </w:p>
    <w:p w:rsidR="00AE4875" w:rsidRPr="00194DB6" w:rsidRDefault="004F06D2" w:rsidP="004F06D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CB3D2B" w:rsidRPr="00194DB6">
        <w:rPr>
          <w:b/>
          <w:sz w:val="28"/>
          <w:szCs w:val="28"/>
        </w:rPr>
        <w:t>Контактны</w:t>
      </w:r>
      <w:r w:rsidR="00FD4366">
        <w:rPr>
          <w:b/>
          <w:sz w:val="28"/>
          <w:szCs w:val="28"/>
        </w:rPr>
        <w:t>й</w:t>
      </w:r>
      <w:r w:rsidR="00CB3D2B" w:rsidRPr="00194DB6">
        <w:rPr>
          <w:b/>
          <w:sz w:val="28"/>
          <w:szCs w:val="28"/>
        </w:rPr>
        <w:t xml:space="preserve"> телефон</w:t>
      </w:r>
      <w:r>
        <w:rPr>
          <w:b/>
          <w:sz w:val="28"/>
          <w:szCs w:val="28"/>
        </w:rPr>
        <w:t>, контактные лица</w:t>
      </w:r>
      <w:r w:rsidR="00CB3D2B" w:rsidRPr="00194DB6">
        <w:rPr>
          <w:b/>
          <w:sz w:val="28"/>
          <w:szCs w:val="28"/>
        </w:rPr>
        <w:t xml:space="preserve">: </w:t>
      </w:r>
      <w:r w:rsidR="005E2F34" w:rsidRPr="00194DB6">
        <w:rPr>
          <w:sz w:val="28"/>
          <w:szCs w:val="28"/>
        </w:rPr>
        <w:t>8</w:t>
      </w:r>
      <w:r w:rsidR="00194DB6" w:rsidRPr="00194DB6">
        <w:rPr>
          <w:sz w:val="28"/>
          <w:szCs w:val="28"/>
        </w:rPr>
        <w:t xml:space="preserve"> </w:t>
      </w:r>
      <w:r w:rsidR="005E2F34" w:rsidRPr="00194DB6">
        <w:rPr>
          <w:sz w:val="28"/>
          <w:szCs w:val="28"/>
        </w:rPr>
        <w:t>(815</w:t>
      </w:r>
      <w:r w:rsidR="00194DB6" w:rsidRPr="00194DB6">
        <w:rPr>
          <w:sz w:val="28"/>
          <w:szCs w:val="28"/>
        </w:rPr>
        <w:t xml:space="preserve"> </w:t>
      </w:r>
      <w:r w:rsidR="00B76B53" w:rsidRPr="00194DB6">
        <w:rPr>
          <w:sz w:val="28"/>
          <w:szCs w:val="28"/>
        </w:rPr>
        <w:t>2</w:t>
      </w:r>
      <w:r w:rsidR="005E2F34" w:rsidRPr="00194DB6">
        <w:rPr>
          <w:sz w:val="28"/>
          <w:szCs w:val="28"/>
        </w:rPr>
        <w:t xml:space="preserve">) </w:t>
      </w:r>
      <w:r w:rsidR="00BA7C6D" w:rsidRPr="00194DB6">
        <w:rPr>
          <w:sz w:val="28"/>
          <w:szCs w:val="28"/>
        </w:rPr>
        <w:t>48</w:t>
      </w:r>
      <w:r w:rsidR="00B45850">
        <w:rPr>
          <w:sz w:val="28"/>
          <w:szCs w:val="28"/>
        </w:rPr>
        <w:t xml:space="preserve"> 66 9</w:t>
      </w:r>
      <w:r>
        <w:rPr>
          <w:sz w:val="28"/>
          <w:szCs w:val="28"/>
        </w:rPr>
        <w:t xml:space="preserve">6, доб </w:t>
      </w:r>
      <w:r w:rsidR="006A0634">
        <w:rPr>
          <w:sz w:val="28"/>
          <w:szCs w:val="28"/>
        </w:rPr>
        <w:t>2004. Касьянова Мария Юрьевна</w:t>
      </w:r>
    </w:p>
    <w:sectPr w:rsidR="00AE4875" w:rsidRPr="00194DB6" w:rsidSect="00CB3D2B">
      <w:headerReference w:type="even" r:id="rId7"/>
      <w:headerReference w:type="default" r:id="rId8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910" w:rsidRDefault="008B6910">
      <w:r>
        <w:separator/>
      </w:r>
    </w:p>
  </w:endnote>
  <w:endnote w:type="continuationSeparator" w:id="1">
    <w:p w:rsidR="008B6910" w:rsidRDefault="008B6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910" w:rsidRDefault="008B6910">
      <w:r>
        <w:separator/>
      </w:r>
    </w:p>
  </w:footnote>
  <w:footnote w:type="continuationSeparator" w:id="1">
    <w:p w:rsidR="008B6910" w:rsidRDefault="008B6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D97" w:rsidRDefault="00BE2034" w:rsidP="00AB0AC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1D9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11D97" w:rsidRDefault="00111D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D97" w:rsidRDefault="00BE2034" w:rsidP="00AB0AC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1D9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144C4">
      <w:rPr>
        <w:rStyle w:val="a9"/>
        <w:noProof/>
      </w:rPr>
      <w:t>2</w:t>
    </w:r>
    <w:r>
      <w:rPr>
        <w:rStyle w:val="a9"/>
      </w:rPr>
      <w:fldChar w:fldCharType="end"/>
    </w:r>
  </w:p>
  <w:p w:rsidR="00111D97" w:rsidRDefault="00111D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70A98"/>
    <w:multiLevelType w:val="hybridMultilevel"/>
    <w:tmpl w:val="760E99D2"/>
    <w:lvl w:ilvl="0" w:tplc="8408AF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754A6"/>
    <w:multiLevelType w:val="hybridMultilevel"/>
    <w:tmpl w:val="DACE8DE2"/>
    <w:lvl w:ilvl="0" w:tplc="CA2484A2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917C0B"/>
    <w:multiLevelType w:val="hybridMultilevel"/>
    <w:tmpl w:val="43EC29A6"/>
    <w:lvl w:ilvl="0" w:tplc="8408AF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6E0E2AA">
      <w:numFmt w:val="none"/>
      <w:lvlText w:val=""/>
      <w:lvlJc w:val="left"/>
      <w:pPr>
        <w:tabs>
          <w:tab w:val="num" w:pos="360"/>
        </w:tabs>
      </w:pPr>
    </w:lvl>
    <w:lvl w:ilvl="2" w:tplc="26A259B0">
      <w:numFmt w:val="none"/>
      <w:lvlText w:val=""/>
      <w:lvlJc w:val="left"/>
      <w:pPr>
        <w:tabs>
          <w:tab w:val="num" w:pos="360"/>
        </w:tabs>
      </w:pPr>
    </w:lvl>
    <w:lvl w:ilvl="3" w:tplc="4810DA64">
      <w:numFmt w:val="none"/>
      <w:lvlText w:val=""/>
      <w:lvlJc w:val="left"/>
      <w:pPr>
        <w:tabs>
          <w:tab w:val="num" w:pos="360"/>
        </w:tabs>
      </w:pPr>
    </w:lvl>
    <w:lvl w:ilvl="4" w:tplc="C89CABC2">
      <w:numFmt w:val="none"/>
      <w:lvlText w:val=""/>
      <w:lvlJc w:val="left"/>
      <w:pPr>
        <w:tabs>
          <w:tab w:val="num" w:pos="360"/>
        </w:tabs>
      </w:pPr>
    </w:lvl>
    <w:lvl w:ilvl="5" w:tplc="BBD216D6">
      <w:numFmt w:val="none"/>
      <w:lvlText w:val=""/>
      <w:lvlJc w:val="left"/>
      <w:pPr>
        <w:tabs>
          <w:tab w:val="num" w:pos="360"/>
        </w:tabs>
      </w:pPr>
    </w:lvl>
    <w:lvl w:ilvl="6" w:tplc="73BED4B8">
      <w:numFmt w:val="none"/>
      <w:lvlText w:val=""/>
      <w:lvlJc w:val="left"/>
      <w:pPr>
        <w:tabs>
          <w:tab w:val="num" w:pos="360"/>
        </w:tabs>
      </w:pPr>
    </w:lvl>
    <w:lvl w:ilvl="7" w:tplc="24342BE6">
      <w:numFmt w:val="none"/>
      <w:lvlText w:val=""/>
      <w:lvlJc w:val="left"/>
      <w:pPr>
        <w:tabs>
          <w:tab w:val="num" w:pos="360"/>
        </w:tabs>
      </w:pPr>
    </w:lvl>
    <w:lvl w:ilvl="8" w:tplc="9F921D9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A473AB3"/>
    <w:multiLevelType w:val="hybridMultilevel"/>
    <w:tmpl w:val="49CC9BEE"/>
    <w:lvl w:ilvl="0" w:tplc="111A6EBA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E4E"/>
    <w:rsid w:val="000065B3"/>
    <w:rsid w:val="00014767"/>
    <w:rsid w:val="00015BA3"/>
    <w:rsid w:val="00022616"/>
    <w:rsid w:val="00062FA9"/>
    <w:rsid w:val="000B488B"/>
    <w:rsid w:val="000D1D96"/>
    <w:rsid w:val="00111D97"/>
    <w:rsid w:val="00142F1D"/>
    <w:rsid w:val="00165043"/>
    <w:rsid w:val="00194DB6"/>
    <w:rsid w:val="001D2523"/>
    <w:rsid w:val="001E7E38"/>
    <w:rsid w:val="00213C64"/>
    <w:rsid w:val="00220729"/>
    <w:rsid w:val="0024210B"/>
    <w:rsid w:val="00281BC2"/>
    <w:rsid w:val="002A1A35"/>
    <w:rsid w:val="002C2830"/>
    <w:rsid w:val="002E3338"/>
    <w:rsid w:val="002E5615"/>
    <w:rsid w:val="00341D03"/>
    <w:rsid w:val="003644F7"/>
    <w:rsid w:val="003D1C54"/>
    <w:rsid w:val="004144C4"/>
    <w:rsid w:val="00426F2F"/>
    <w:rsid w:val="00455D75"/>
    <w:rsid w:val="00474960"/>
    <w:rsid w:val="004D4F02"/>
    <w:rsid w:val="004F06D2"/>
    <w:rsid w:val="00590974"/>
    <w:rsid w:val="00591FC8"/>
    <w:rsid w:val="005B4040"/>
    <w:rsid w:val="005E18BD"/>
    <w:rsid w:val="005E2F34"/>
    <w:rsid w:val="005F150F"/>
    <w:rsid w:val="006A0634"/>
    <w:rsid w:val="006E564D"/>
    <w:rsid w:val="006F1538"/>
    <w:rsid w:val="0073677B"/>
    <w:rsid w:val="007513EF"/>
    <w:rsid w:val="007766F2"/>
    <w:rsid w:val="00777797"/>
    <w:rsid w:val="00793940"/>
    <w:rsid w:val="007A22AD"/>
    <w:rsid w:val="00854EB6"/>
    <w:rsid w:val="008B42B5"/>
    <w:rsid w:val="008B6910"/>
    <w:rsid w:val="008E06AF"/>
    <w:rsid w:val="008E6293"/>
    <w:rsid w:val="009311D7"/>
    <w:rsid w:val="00972478"/>
    <w:rsid w:val="009E4D72"/>
    <w:rsid w:val="009E5731"/>
    <w:rsid w:val="00A35FA7"/>
    <w:rsid w:val="00A54701"/>
    <w:rsid w:val="00A91C82"/>
    <w:rsid w:val="00AB0ACC"/>
    <w:rsid w:val="00AD1DF5"/>
    <w:rsid w:val="00AD3013"/>
    <w:rsid w:val="00AD3FBE"/>
    <w:rsid w:val="00AD622F"/>
    <w:rsid w:val="00AE2D06"/>
    <w:rsid w:val="00AE4875"/>
    <w:rsid w:val="00B45850"/>
    <w:rsid w:val="00B47B4A"/>
    <w:rsid w:val="00B76B53"/>
    <w:rsid w:val="00B911F4"/>
    <w:rsid w:val="00B95647"/>
    <w:rsid w:val="00BA7C6D"/>
    <w:rsid w:val="00BD7703"/>
    <w:rsid w:val="00BE2034"/>
    <w:rsid w:val="00BF2E4E"/>
    <w:rsid w:val="00C305E8"/>
    <w:rsid w:val="00C46F47"/>
    <w:rsid w:val="00C577D9"/>
    <w:rsid w:val="00C6663A"/>
    <w:rsid w:val="00C77186"/>
    <w:rsid w:val="00C83916"/>
    <w:rsid w:val="00C94BC5"/>
    <w:rsid w:val="00CA1724"/>
    <w:rsid w:val="00CB3D2B"/>
    <w:rsid w:val="00D066A0"/>
    <w:rsid w:val="00D44C5E"/>
    <w:rsid w:val="00D517CD"/>
    <w:rsid w:val="00D519EE"/>
    <w:rsid w:val="00D57622"/>
    <w:rsid w:val="00DB20CD"/>
    <w:rsid w:val="00DC1F3C"/>
    <w:rsid w:val="00DD062B"/>
    <w:rsid w:val="00DE63AC"/>
    <w:rsid w:val="00E27176"/>
    <w:rsid w:val="00E341F2"/>
    <w:rsid w:val="00E64B4F"/>
    <w:rsid w:val="00EA6D65"/>
    <w:rsid w:val="00EB106D"/>
    <w:rsid w:val="00EB133A"/>
    <w:rsid w:val="00EF0AC4"/>
    <w:rsid w:val="00F612DE"/>
    <w:rsid w:val="00F66A3C"/>
    <w:rsid w:val="00FA4FD8"/>
    <w:rsid w:val="00FD4366"/>
    <w:rsid w:val="00FE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974"/>
  </w:style>
  <w:style w:type="paragraph" w:styleId="1">
    <w:name w:val="heading 1"/>
    <w:basedOn w:val="a"/>
    <w:next w:val="a"/>
    <w:qFormat/>
    <w:rsid w:val="0059097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90974"/>
    <w:pPr>
      <w:keepNext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0974"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rsid w:val="00590974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097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90974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rsid w:val="00590974"/>
    <w:pPr>
      <w:jc w:val="center"/>
    </w:pPr>
    <w:rPr>
      <w:sz w:val="32"/>
    </w:rPr>
  </w:style>
  <w:style w:type="paragraph" w:styleId="a6">
    <w:name w:val="Subtitle"/>
    <w:basedOn w:val="a"/>
    <w:qFormat/>
    <w:rsid w:val="00590974"/>
    <w:pPr>
      <w:jc w:val="center"/>
    </w:pPr>
    <w:rPr>
      <w:b/>
      <w:sz w:val="32"/>
    </w:rPr>
  </w:style>
  <w:style w:type="paragraph" w:styleId="a7">
    <w:name w:val="Body Text"/>
    <w:basedOn w:val="a"/>
    <w:rsid w:val="00590974"/>
    <w:pPr>
      <w:jc w:val="both"/>
    </w:pPr>
    <w:rPr>
      <w:sz w:val="28"/>
    </w:rPr>
  </w:style>
  <w:style w:type="paragraph" w:styleId="a8">
    <w:name w:val="Balloon Text"/>
    <w:basedOn w:val="a"/>
    <w:semiHidden/>
    <w:rsid w:val="00DD062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67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9">
    <w:name w:val="page number"/>
    <w:basedOn w:val="a0"/>
    <w:rsid w:val="00111D97"/>
  </w:style>
  <w:style w:type="character" w:styleId="aa">
    <w:name w:val="Hyperlink"/>
    <w:basedOn w:val="a0"/>
    <w:unhideWhenUsed/>
    <w:rsid w:val="004D4F02"/>
    <w:rPr>
      <w:color w:val="0000FF"/>
      <w:u w:val="single"/>
    </w:rPr>
  </w:style>
  <w:style w:type="paragraph" w:customStyle="1" w:styleId="ab">
    <w:name w:val="Знак"/>
    <w:basedOn w:val="a"/>
    <w:rsid w:val="00022616"/>
    <w:rPr>
      <w:rFonts w:ascii="Verdana" w:hAnsi="Verdana" w:cs="Verdana"/>
      <w:lang w:val="en-US" w:eastAsia="en-US"/>
    </w:rPr>
  </w:style>
  <w:style w:type="paragraph" w:styleId="ac">
    <w:name w:val="No Spacing"/>
    <w:qFormat/>
    <w:rsid w:val="00194DB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МУРМАНСКОЙ ОБЛАСТИ</vt:lpstr>
    </vt:vector>
  </TitlesOfParts>
  <Company>Pre-Installed Company</Company>
  <LinksUpToDate>false</LinksUpToDate>
  <CharactersWithSpaces>3355</CharactersWithSpaces>
  <SharedDoc>false</SharedDoc>
  <HLinks>
    <vt:vector size="6" baseType="variant">
      <vt:variant>
        <vt:i4>7602220</vt:i4>
      </vt:variant>
      <vt:variant>
        <vt:i4>0</vt:i4>
      </vt:variant>
      <vt:variant>
        <vt:i4>0</vt:i4>
      </vt:variant>
      <vt:variant>
        <vt:i4>5</vt:i4>
      </vt:variant>
      <vt:variant>
        <vt:lpwstr>http://minstroy.gov-murman.ru/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МУРМАНСКОЙ ОБЛАСТИ</dc:title>
  <dc:creator>Денисова</dc:creator>
  <cp:lastModifiedBy>mkasyanova</cp:lastModifiedBy>
  <cp:revision>2</cp:revision>
  <cp:lastPrinted>2015-02-26T08:38:00Z</cp:lastPrinted>
  <dcterms:created xsi:type="dcterms:W3CDTF">2022-09-08T11:07:00Z</dcterms:created>
  <dcterms:modified xsi:type="dcterms:W3CDTF">2022-09-08T11:07:00Z</dcterms:modified>
</cp:coreProperties>
</file>